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26615" cy="8083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26615" cy="8083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810302734375" w:line="240" w:lineRule="auto"/>
        <w:ind w:left="0" w:right="1541.12060546875" w:firstLine="0"/>
        <w:jc w:val="right"/>
        <w:rPr>
          <w:rFonts w:ascii="Arial" w:cs="Arial" w:eastAsia="Arial" w:hAnsi="Arial"/>
          <w:b w:val="1"/>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1"/>
          <w:i w:val="0"/>
          <w:smallCaps w:val="0"/>
          <w:strike w:val="0"/>
          <w:color w:val="000000"/>
          <w:sz w:val="40.08000183105469"/>
          <w:szCs w:val="40.08000183105469"/>
          <w:u w:val="none"/>
          <w:shd w:fill="auto" w:val="clear"/>
          <w:vertAlign w:val="baseline"/>
          <w:rtl w:val="0"/>
        </w:rPr>
        <w:t xml:space="preserve">Projet Alimentaire de Territoire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1"/>
          <w:i w:val="0"/>
          <w:smallCaps w:val="0"/>
          <w:strike w:val="0"/>
          <w:color w:val="000000"/>
          <w:sz w:val="40.08000183105469"/>
          <w:szCs w:val="40.08000183105469"/>
          <w:u w:val="none"/>
          <w:shd w:fill="auto" w:val="clear"/>
          <w:vertAlign w:val="baseline"/>
          <w:rtl w:val="0"/>
        </w:rPr>
        <w:t xml:space="preserve">Bordeaux Métropole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2666015625" w:line="240" w:lineRule="auto"/>
        <w:ind w:left="0" w:right="0"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APPEL A CANDIDATURE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63232421875" w:line="240" w:lineRule="auto"/>
        <w:ind w:left="0" w:right="0"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FONDS D’INITIATIVES POUR L’AGRICULTURE LOCALE 2024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9053955078125" w:line="230.57451725006104" w:lineRule="auto"/>
        <w:ind w:left="1060.7199096679688" w:right="1008.1793212890625"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AIDES A L’INVESTISSEMENT POUR LES  AGRICULTEURS METROPOLITAINS (hors aide à la plantation)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180908203125" w:line="240" w:lineRule="auto"/>
        <w:ind w:left="0" w:right="0" w:firstLine="0"/>
        <w:jc w:val="center"/>
        <w:rPr>
          <w:rFonts w:ascii="Arial" w:cs="Arial" w:eastAsia="Arial" w:hAnsi="Arial"/>
          <w:b w:val="1"/>
          <w:i w:val="0"/>
          <w:smallCaps w:val="0"/>
          <w:strike w:val="0"/>
          <w:color w:val="000000"/>
          <w:sz w:val="27.1200008392334"/>
          <w:szCs w:val="27.1200008392334"/>
          <w:u w:val="none"/>
          <w:shd w:fill="auto" w:val="clear"/>
          <w:vertAlign w:val="baseline"/>
        </w:rPr>
      </w:pPr>
      <w:r w:rsidDel="00000000" w:rsidR="00000000" w:rsidRPr="00000000">
        <w:rPr>
          <w:rFonts w:ascii="Arial" w:cs="Arial" w:eastAsia="Arial" w:hAnsi="Arial"/>
          <w:b w:val="1"/>
          <w:i w:val="0"/>
          <w:smallCaps w:val="0"/>
          <w:strike w:val="0"/>
          <w:color w:val="000000"/>
          <w:sz w:val="27.1200008392334"/>
          <w:szCs w:val="27.1200008392334"/>
          <w:highlight w:val="white"/>
          <w:u w:val="none"/>
          <w:vertAlign w:val="baseline"/>
          <w:rtl w:val="0"/>
        </w:rPr>
        <w:t xml:space="preserve">Limite de dépôt des dossiers : </w:t>
      </w:r>
      <w:r w:rsidDel="00000000" w:rsidR="00000000" w:rsidRPr="00000000">
        <w:rPr>
          <w:rFonts w:ascii="Arial" w:cs="Arial" w:eastAsia="Arial" w:hAnsi="Arial"/>
          <w:b w:val="1"/>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93505859375" w:line="240" w:lineRule="auto"/>
        <w:ind w:left="0" w:right="0" w:firstLine="0"/>
        <w:jc w:val="center"/>
        <w:rPr>
          <w:rFonts w:ascii="Arial" w:cs="Arial" w:eastAsia="Arial" w:hAnsi="Arial"/>
          <w:b w:val="0"/>
          <w:i w:val="0"/>
          <w:smallCaps w:val="0"/>
          <w:strike w:val="0"/>
          <w:color w:val="000000"/>
          <w:sz w:val="27.1200008392334"/>
          <w:szCs w:val="27.1200008392334"/>
          <w:highlight w:val="white"/>
          <w:u w:val="single"/>
          <w:vertAlign w:val="baseline"/>
        </w:rPr>
      </w:pPr>
      <w:r w:rsidDel="00000000" w:rsidR="00000000" w:rsidRPr="00000000">
        <w:rPr>
          <w:rFonts w:ascii="Arial" w:cs="Arial" w:eastAsia="Arial" w:hAnsi="Arial"/>
          <w:b w:val="0"/>
          <w:i w:val="0"/>
          <w:smallCaps w:val="0"/>
          <w:strike w:val="0"/>
          <w:color w:val="000000"/>
          <w:sz w:val="27.1200008392334"/>
          <w:szCs w:val="27.1200008392334"/>
          <w:highlight w:val="white"/>
          <w:u w:val="single"/>
          <w:vertAlign w:val="baseline"/>
          <w:rtl w:val="0"/>
        </w:rPr>
        <w:t xml:space="preserve">31 JUILLET 2024, à minuit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909606933594" w:line="231.90716743469238" w:lineRule="auto"/>
        <w:ind w:left="1762.8399658203125" w:right="1796.6595458984375" w:firstLine="0"/>
        <w:jc w:val="center"/>
        <w:rPr>
          <w:rFonts w:ascii="Arial" w:cs="Arial" w:eastAsia="Arial" w:hAnsi="Arial"/>
          <w:b w:val="0"/>
          <w:i w:val="0"/>
          <w:smallCaps w:val="0"/>
          <w:strike w:val="0"/>
          <w:color w:val="0563c1"/>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Bordeaux métropole – Esplanade Charles de Gaulle, 33000 Bordeaux </w:t>
      </w:r>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https://www.bordeaux-metropole.fr/</w:t>
      </w:r>
      <w:r w:rsidDel="00000000" w:rsidR="00000000" w:rsidRPr="00000000">
        <w:rPr>
          <w:rFonts w:ascii="Arial" w:cs="Arial" w:eastAsia="Arial" w:hAnsi="Arial"/>
          <w:b w:val="0"/>
          <w:i w:val="0"/>
          <w:smallCaps w:val="0"/>
          <w:strike w:val="0"/>
          <w:color w:val="0563c1"/>
          <w:sz w:val="18"/>
          <w:szCs w:val="1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385623" w:val="clear"/>
          <w:vertAlign w:val="baseline"/>
          <w:rtl w:val="0"/>
        </w:rPr>
        <w:t xml:space="preserve">Le Fonds d’Initiative Local pour l’Agriculture 2024</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19140625" w:line="281.8138790130615" w:lineRule="auto"/>
        <w:ind w:left="11.17431640625" w:right="-3.97705078125" w:firstLine="9.760894775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Dans le cadre de son Projet Alimentaire de Territoire adopté en novembre 2022, Bordeaux Métropole  souhaite renforcer son soutien aux exploitants agricoles du territoire.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279296875" w:line="281.01141929626465" w:lineRule="auto"/>
        <w:ind w:left="9.381561279296875" w:right="-4.76806640625" w:firstLine="10.5575561523437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Le Fonds d’Initiative Local pour l’Agriculture (FILA), déjà mis en place depuis 2021 est renforcé en 2024, avec la mise à disposition d’un budget annuel de 200 000 €, des taux d’aides majorés par rapport au FILA 2023 et un élargissement des projets éligibles (installation, certification AB,  investissements, etc.)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93310546875" w:line="281.2119483947754" w:lineRule="auto"/>
        <w:ind w:left="12.7679443359375" w:right="-4.99755859375" w:firstLine="0.79681396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 fonds vise à soutenir les installations de nouveaux porteurs de projets, les investissements liés à la  production primaire, la transformation et la commercialisation de produits agricoles et à accompagner les exploitations de la métropole dans le développement de pratiques agro-écologiques, tout en  confortant la viabilité économique de leurs entreprises.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12841796875" w:line="240" w:lineRule="auto"/>
        <w:ind w:left="0" w:right="0" w:firstLine="0"/>
        <w:jc w:val="center"/>
        <w:rPr>
          <w:rFonts w:ascii="Arial" w:cs="Arial" w:eastAsia="Arial" w:hAnsi="Arial"/>
          <w:b w:val="1"/>
          <w:i w:val="0"/>
          <w:smallCaps w:val="0"/>
          <w:strike w:val="0"/>
          <w:color w:val="385623"/>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385623"/>
          <w:sz w:val="19.920000076293945"/>
          <w:szCs w:val="19.920000076293945"/>
          <w:u w:val="none"/>
          <w:shd w:fill="auto" w:val="clear"/>
          <w:vertAlign w:val="baseline"/>
          <w:rtl w:val="0"/>
        </w:rPr>
        <w:t xml:space="preserve">IMPORTANT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3740234375" w:line="279.40406799316406" w:lineRule="auto"/>
        <w:ind w:left="374.5416259765625" w:right="357.1710205078125" w:firstLine="0"/>
        <w:jc w:val="center"/>
        <w:rPr>
          <w:rFonts w:ascii="Arial" w:cs="Arial" w:eastAsia="Arial" w:hAnsi="Arial"/>
          <w:b w:val="0"/>
          <w:i w:val="0"/>
          <w:smallCaps w:val="0"/>
          <w:strike w:val="0"/>
          <w:color w:val="38562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385623"/>
          <w:sz w:val="19.920000076293945"/>
          <w:szCs w:val="19.920000076293945"/>
          <w:u w:val="none"/>
          <w:shd w:fill="auto" w:val="clear"/>
          <w:vertAlign w:val="baseline"/>
          <w:rtl w:val="0"/>
        </w:rPr>
        <w:t xml:space="preserve">Le FILA vient s’articuler et compléter le Plan de Compétitivité et d’Adaptation des Exploitations  agricoles (PCAE) porté par la Région Nouvelle-Aquitaine.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628662109375" w:line="240" w:lineRule="auto"/>
        <w:ind w:left="0" w:right="0" w:firstLine="0"/>
        <w:jc w:val="center"/>
        <w:rPr>
          <w:rFonts w:ascii="Arial" w:cs="Arial" w:eastAsia="Arial" w:hAnsi="Arial"/>
          <w:b w:val="0"/>
          <w:i w:val="0"/>
          <w:smallCaps w:val="0"/>
          <w:strike w:val="0"/>
          <w:color w:val="38562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385623"/>
          <w:sz w:val="19.920000076293945"/>
          <w:szCs w:val="19.920000076293945"/>
          <w:u w:val="single"/>
          <w:shd w:fill="auto" w:val="clear"/>
          <w:vertAlign w:val="baseline"/>
          <w:rtl w:val="0"/>
        </w:rPr>
        <w:t xml:space="preserve">Le cumul des deux aides pour le même projet est strictement interdit</w:t>
      </w:r>
      <w:r w:rsidDel="00000000" w:rsidR="00000000" w:rsidRPr="00000000">
        <w:rPr>
          <w:rFonts w:ascii="Arial" w:cs="Arial" w:eastAsia="Arial" w:hAnsi="Arial"/>
          <w:b w:val="0"/>
          <w:i w:val="0"/>
          <w:smallCaps w:val="0"/>
          <w:strike w:val="0"/>
          <w:color w:val="385623"/>
          <w:sz w:val="19.920000076293945"/>
          <w:szCs w:val="19.92000007629394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733642578125" w:line="240" w:lineRule="auto"/>
        <w:ind w:left="0" w:right="0" w:firstLine="0"/>
        <w:jc w:val="center"/>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385623" w:val="clear"/>
          <w:vertAlign w:val="baseline"/>
          <w:rtl w:val="0"/>
        </w:rPr>
        <w:t xml:space="preserve">Appel à candidature– Procédure FILA 2024</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197509765625" w:line="281.8153381347656" w:lineRule="auto"/>
        <w:ind w:left="19.54071044921875" w:right="-4.5166015625" w:hanging="0.1991271972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L’attribution des aides FILA passe obligatoirement par une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phase d’appel à candidature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lancée par  Bordeaux Métropole.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6806640625" w:line="281.8153381347656" w:lineRule="auto"/>
        <w:ind w:left="11.772003173828125" w:right="-2.952880859375" w:firstLine="7.56958007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Les demandes d’aides seront instruites par un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comité d’attribution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et l'instruction technique des  dossiers sera réalisée par les services de Bordeaux Métropole et des experts partenaires.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269775390625" w:line="240" w:lineRule="auto"/>
        <w:ind w:left="19.9391174316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 comité d’attribution est composé de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3740234375" w:line="280.61076164245605" w:lineRule="auto"/>
        <w:ind w:left="721.1056518554688" w:right="-4.451904296875" w:hanging="350.93688964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élus métropolitains en charge de la nature et de l’agriculture, l’alimentation, du climat et de la  transition énergétique, du développement économique et de l’emploi, de l’économie sociale et  solidaire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2705078125" w:line="240" w:lineRule="auto"/>
        <w:ind w:left="370.168762207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des représentants des communes concernées par les projets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3740234375" w:line="240" w:lineRule="auto"/>
        <w:ind w:left="370.168762207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des services techniques de la Direction de la Nature de Bordeaux Métropole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3370361328125" w:line="280.6103324890137" w:lineRule="auto"/>
        <w:ind w:left="12.7679443359375" w:right="-1.522216796875" w:firstLine="7.3704528808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Dès notification de l’attribution de l’aide, la décision sera formalisée via la signature d’une convention  entre le bénéficiaire et Bordeaux Métropole, précisant les modalités d'attribution, de versement et de  contrôle de l'emploi de la subvention.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42730712890625" w:line="240" w:lineRule="auto"/>
        <w:ind w:left="21.58081054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Limite de dépôt des dossiers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31 JUILLET 2024, à minuit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4.7265625" w:line="231.90716743469238" w:lineRule="auto"/>
        <w:ind w:left="1762.8399658203125" w:right="1796.6595458984375" w:firstLine="0"/>
        <w:jc w:val="center"/>
        <w:rPr>
          <w:rFonts w:ascii="Arial" w:cs="Arial" w:eastAsia="Arial" w:hAnsi="Arial"/>
          <w:b w:val="0"/>
          <w:i w:val="0"/>
          <w:smallCaps w:val="0"/>
          <w:strike w:val="0"/>
          <w:color w:val="0563c1"/>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Bordeaux métropole – Esplanade Charles de Gaulle, 33000 Bordeaux </w:t>
      </w:r>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https://www.bordeaux-metropole.fr/</w:t>
      </w:r>
      <w:r w:rsidDel="00000000" w:rsidR="00000000" w:rsidRPr="00000000">
        <w:rPr>
          <w:rFonts w:ascii="Arial" w:cs="Arial" w:eastAsia="Arial" w:hAnsi="Arial"/>
          <w:b w:val="0"/>
          <w:i w:val="0"/>
          <w:smallCaps w:val="0"/>
          <w:strike w:val="0"/>
          <w:color w:val="0563c1"/>
          <w:sz w:val="18"/>
          <w:szCs w:val="1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385623" w:val="clear"/>
          <w:vertAlign w:val="baseline"/>
          <w:rtl w:val="0"/>
        </w:rPr>
        <w:t xml:space="preserve">Publics et projets éligibles au FILA 2024</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1201171875" w:line="240" w:lineRule="auto"/>
        <w:ind w:left="9.216003417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Article 1 – Public cible et conditions d’éligibilité au dispositif FILA 2024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26416015625" w:line="240" w:lineRule="auto"/>
        <w:ind w:left="19.9391174316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Les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bénéficiaires principaux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du FILA, dont les demandes seront traitées en priorité</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sont :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349609375" w:line="264.95266914367676" w:lineRule="auto"/>
        <w:ind w:left="654.0953063964844" w:right="-3.477783203125" w:hanging="349.362487792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les agriculteurs actifs au sens de l’article D614-1 du Code Rural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dont le siège social est situé  sur l’une des 28 communes du territoire de Bordeaux Métropole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2275390625" w:line="264.95387077331543" w:lineRule="auto"/>
        <w:ind w:left="651.6952514648438" w:right="-5.018310546875" w:hanging="346.9624328613281"/>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les groupements et coopératives d’agriculteurs de production, de mise en commun de  matériel agricole, de transformation ou commercialisation de produits locaux</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dont le  siège social est situé sur l’une des 28 communes du territoire de Bordeaux Métropole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205078125" w:line="282.6173400878906" w:lineRule="auto"/>
        <w:ind w:left="383.93280029296875" w:right="-6.400146484375" w:hanging="379.132843017578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titre secondaire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dans la limite des fonds disponibles, sont également éligibles au FILA 2024 :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les agriculteurs actifs au sens de l’article D614-1 du Code Rural</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dont le siège social est  situé hors métropole mais dont au moins une partie de la production se situe sur la métropole ;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les groupements et coopératives d’agriculteurs de production, de mise en commun de  matériel agricole, de transformation ou commercialisation de produits locaux</w:t>
      </w:r>
      <w:r w:rsidDel="00000000" w:rsidR="00000000" w:rsidRPr="00000000">
        <w:rPr>
          <w:rFonts w:ascii="Arial" w:cs="Arial" w:eastAsia="Arial" w:hAnsi="Arial"/>
          <w:b w:val="1"/>
          <w:i w:val="0"/>
          <w:smallCaps w:val="0"/>
          <w:strike w:val="0"/>
          <w:color w:val="000000"/>
          <w:sz w:val="21.60000006357829"/>
          <w:szCs w:val="21.60000006357829"/>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dont le  siège social est situé hors métropole mais dont au moins une partie de la production se situe  sur la métropole.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60791015625" w:line="240" w:lineRule="auto"/>
        <w:ind w:left="383.9328002929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les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cotisants solidaires MSA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disposant d’un numéro d’affiliation ATEXA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33203125" w:line="264.9543857574463" w:lineRule="auto"/>
        <w:ind w:left="731.0943603515625" w:right="-5.635986328125" w:hanging="347.16156005859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toutes entreprises ou établissements de développement agricole, de recherche et  établissements secondaires ayant une activité agricole enregistrée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disposant d’un numéro  d’affiliation ATEXA</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021728515625" w:line="240" w:lineRule="auto"/>
        <w:ind w:left="9.216003417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Article 2 - Projets éligibles FILA 2024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26416015625" w:line="281.8153381347656" w:lineRule="auto"/>
        <w:ind w:left="10.5767822265625" w:right="-4.617919921875" w:firstLine="9.56161499023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 manière générale, les projets éligibles au FILA 2024 doivent concourir à au moins l’un des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objectifs  agro-écologiques suivants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26806640625" w:line="281.8153381347656" w:lineRule="auto"/>
        <w:ind w:left="730.8663940429688" w:right="4.813232421875" w:hanging="360.697631835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Adaptation du mode de production et de l’exploitation aux changements climatiques dans une  logique de développement durable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273193359375" w:line="310.71922302246094" w:lineRule="auto"/>
        <w:ind w:left="370.16876220703125" w:right="6.6101074218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Développement de systèmes de cultures et de pratiques agroenvironnementales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Diversification des productions sur une même exploitation dans une logique d’adaptation aux  changements climatiques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368408203125" w:line="340.22583961486816" w:lineRule="auto"/>
        <w:ind w:left="370.16876220703125" w:right="579.316406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Mise en place et/ou entretien de corridors et infrastructures écologiques sur l’exploitation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Adaptation de l’exploitation au risque inondation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58740234375" w:line="281.8146228790283" w:lineRule="auto"/>
        <w:ind w:left="724.8904418945312" w:right="3.817138671875" w:hanging="354.72167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Adaptation de l’exploitation pour limiter les pollutions ou la prolifération des espèces  envahissantes ou susceptibles d’occasionner des dégâts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2711181640625" w:line="281.81490898132324" w:lineRule="auto"/>
        <w:ind w:left="729.0736389160156" w:right="3.6328125" w:hanging="358.904876708984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Consolidation ou développement de filières de transformation ou de commercialisation de  produits locaux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4271240234375" w:line="245.23507118225098" w:lineRule="auto"/>
        <w:ind w:left="149.27993774414062" w:right="13.018798828125" w:hanging="134.27993774414062"/>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Production et filière locales : produits agricoles produits sur le territoire de Bordeaux Métropole et plus globalement sur le  territoire girondin et transformés ou commercialisés sur le territoire de Bordeaux Métropole.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75732421875" w:line="243.9023780822754" w:lineRule="auto"/>
        <w:ind w:left="154.320068359375" w:right="8.67919921875" w:hanging="142.80014038085938"/>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2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Assurance obligatoire gérée par la MSA qui couvre automatiquement les chefs d'exploitation ou d'entreprise agricole, les  cotisants de solidarité, sous certaines conditions, les aides familiaux et associés d'exploitation, les collaborateurs  d'exploitation ou d'entreprise (conjoint, concubin ou pacsé du chef d'exploitation ou d'entreprise agricole).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1319580078125" w:line="231.90716743469238" w:lineRule="auto"/>
        <w:ind w:left="1762.8399658203125" w:right="1796.6595458984375" w:firstLine="0"/>
        <w:jc w:val="center"/>
        <w:rPr>
          <w:rFonts w:ascii="Arial" w:cs="Arial" w:eastAsia="Arial" w:hAnsi="Arial"/>
          <w:b w:val="0"/>
          <w:i w:val="0"/>
          <w:smallCaps w:val="0"/>
          <w:strike w:val="0"/>
          <w:color w:val="0563c1"/>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Bordeaux métropole – Esplanade Charles de Gaulle, 33000 Bordeaux </w:t>
      </w:r>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https://www.bordeaux-metropole.fr/</w:t>
      </w:r>
      <w:r w:rsidDel="00000000" w:rsidR="00000000" w:rsidRPr="00000000">
        <w:rPr>
          <w:rFonts w:ascii="Arial" w:cs="Arial" w:eastAsia="Arial" w:hAnsi="Arial"/>
          <w:b w:val="0"/>
          <w:i w:val="0"/>
          <w:smallCaps w:val="0"/>
          <w:strike w:val="0"/>
          <w:color w:val="0563c1"/>
          <w:sz w:val="18"/>
          <w:szCs w:val="18"/>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6983814239502" w:lineRule="auto"/>
        <w:ind w:left="12.96722412109375" w:right="-3.433837890625" w:firstLine="7.171173095703125"/>
        <w:jc w:val="both"/>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Le dispositif du FILA 2024 a été renforcé par rapport au FILA 2021-2023 et propose désormais  d’accompagner financièrement les projets d’installation, de certification, d’investissements et  de plantations d’arbres/haies</w:t>
      </w:r>
      <w:r w:rsidDel="00000000" w:rsidR="00000000" w:rsidRPr="00000000">
        <w:rPr>
          <w:rFonts w:ascii="Arial" w:cs="Arial" w:eastAsia="Arial" w:hAnsi="Arial"/>
          <w:b w:val="1"/>
          <w:i w:val="0"/>
          <w:smallCaps w:val="0"/>
          <w:strike w:val="0"/>
          <w:color w:val="000000"/>
          <w:sz w:val="21.60000006357829"/>
          <w:szCs w:val="21.60000006357829"/>
          <w:u w:val="single"/>
          <w:shd w:fill="auto" w:val="clear"/>
          <w:vertAlign w:val="superscript"/>
          <w:rtl w:val="0"/>
        </w:rPr>
        <w:t xml:space="preserve">3</w:t>
      </w:r>
      <w:r w:rsidDel="00000000" w:rsidR="00000000" w:rsidRPr="00000000">
        <w:rPr>
          <w:rFonts w:ascii="Arial" w:cs="Arial" w:eastAsia="Arial" w:hAnsi="Arial"/>
          <w:b w:val="1"/>
          <w:i w:val="0"/>
          <w:smallCaps w:val="0"/>
          <w:strike w:val="0"/>
          <w:color w:val="000000"/>
          <w:sz w:val="21.60000006357829"/>
          <w:szCs w:val="21.60000006357829"/>
          <w:u w:val="none"/>
          <w:shd w:fill="auto" w:val="clear"/>
          <w:vertAlign w:val="superscript"/>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de tous les agriculteurs métropolitains, quel que soit leur mode  d’exploitation (bio, en conversion, HVE, conventionnels, etc.).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83642578125" w:line="249.29755210876465" w:lineRule="auto"/>
        <w:ind w:left="11.97113037109375" w:right="-3.53271484375" w:hanging="7.171173095703125"/>
        <w:jc w:val="both"/>
        <w:rPr>
          <w:rFonts w:ascii="Arial" w:cs="Arial" w:eastAsia="Arial" w:hAnsi="Arial"/>
          <w:b w:val="1"/>
          <w:i w:val="0"/>
          <w:smallCaps w:val="0"/>
          <w:strike w:val="0"/>
          <w:color w:val="38562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385623"/>
          <w:sz w:val="19.920000076293945"/>
          <w:szCs w:val="19.920000076293945"/>
          <w:u w:val="none"/>
          <w:shd w:fill="auto" w:val="clear"/>
          <w:vertAlign w:val="baseline"/>
          <w:rtl w:val="0"/>
        </w:rPr>
        <w:t xml:space="preserve">Afin d’assurer la bonne articulation du FILA avec les autres dispositifs d’aides en place et en particulier,  celui dispensé par la Région Nouvelle-Aquitaine dans le cadre du </w:t>
      </w:r>
      <w:r w:rsidDel="00000000" w:rsidR="00000000" w:rsidRPr="00000000">
        <w:rPr>
          <w:rFonts w:ascii="Arial" w:cs="Arial" w:eastAsia="Arial" w:hAnsi="Arial"/>
          <w:b w:val="1"/>
          <w:i w:val="0"/>
          <w:smallCaps w:val="0"/>
          <w:strike w:val="0"/>
          <w:color w:val="385623"/>
          <w:sz w:val="19.920000076293945"/>
          <w:szCs w:val="19.920000076293945"/>
          <w:u w:val="none"/>
          <w:shd w:fill="auto" w:val="clear"/>
          <w:vertAlign w:val="baseline"/>
          <w:rtl w:val="0"/>
        </w:rPr>
        <w:t xml:space="preserve">Plan de Compétitivité et  d’Adaptation des Exploitations agricoles 2023-2027, </w:t>
      </w:r>
      <w:r w:rsidDel="00000000" w:rsidR="00000000" w:rsidRPr="00000000">
        <w:rPr>
          <w:rFonts w:ascii="Arial" w:cs="Arial" w:eastAsia="Arial" w:hAnsi="Arial"/>
          <w:b w:val="1"/>
          <w:i w:val="0"/>
          <w:smallCaps w:val="0"/>
          <w:strike w:val="0"/>
          <w:color w:val="385623"/>
          <w:sz w:val="19.920000076293945"/>
          <w:szCs w:val="19.920000076293945"/>
          <w:u w:val="single"/>
          <w:shd w:fill="auto" w:val="clear"/>
          <w:vertAlign w:val="baseline"/>
          <w:rtl w:val="0"/>
        </w:rPr>
        <w:t xml:space="preserve">un engagement écrit du bénéficiaire du FILA </w:t>
      </w:r>
      <w:r w:rsidDel="00000000" w:rsidR="00000000" w:rsidRPr="00000000">
        <w:rPr>
          <w:rFonts w:ascii="Arial" w:cs="Arial" w:eastAsia="Arial" w:hAnsi="Arial"/>
          <w:b w:val="1"/>
          <w:i w:val="0"/>
          <w:smallCaps w:val="0"/>
          <w:strike w:val="0"/>
          <w:color w:val="385623"/>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385623"/>
          <w:sz w:val="19.920000076293945"/>
          <w:szCs w:val="19.920000076293945"/>
          <w:u w:val="single"/>
          <w:shd w:fill="auto" w:val="clear"/>
          <w:vertAlign w:val="baseline"/>
          <w:rtl w:val="0"/>
        </w:rPr>
        <w:t xml:space="preserve">attestant du non cumul avec les aides PCAE de la Région pour les mêmes investissements sera </w:t>
      </w:r>
      <w:r w:rsidDel="00000000" w:rsidR="00000000" w:rsidRPr="00000000">
        <w:rPr>
          <w:rFonts w:ascii="Arial" w:cs="Arial" w:eastAsia="Arial" w:hAnsi="Arial"/>
          <w:b w:val="1"/>
          <w:i w:val="0"/>
          <w:smallCaps w:val="0"/>
          <w:strike w:val="0"/>
          <w:color w:val="385623"/>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385623"/>
          <w:sz w:val="19.920000076293945"/>
          <w:szCs w:val="19.920000076293945"/>
          <w:u w:val="single"/>
          <w:shd w:fill="auto" w:val="clear"/>
          <w:vertAlign w:val="baseline"/>
          <w:rtl w:val="0"/>
        </w:rPr>
        <w:t xml:space="preserve">obligatoirement à remettre au moment du dépôt du dossier.</w:t>
      </w:r>
      <w:r w:rsidDel="00000000" w:rsidR="00000000" w:rsidRPr="00000000">
        <w:rPr>
          <w:rFonts w:ascii="Arial" w:cs="Arial" w:eastAsia="Arial" w:hAnsi="Arial"/>
          <w:b w:val="1"/>
          <w:i w:val="0"/>
          <w:smallCaps w:val="0"/>
          <w:strike w:val="0"/>
          <w:color w:val="385623"/>
          <w:sz w:val="19.920000076293945"/>
          <w:szCs w:val="19.920000076293945"/>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15380859375" w:line="250.50121307373047" w:lineRule="auto"/>
        <w:ind w:left="9.381561279296875" w:right="-3.441162109375" w:firstLine="9.96002197265625"/>
        <w:jc w:val="left"/>
        <w:rPr>
          <w:rFonts w:ascii="Arial" w:cs="Arial" w:eastAsia="Arial" w:hAnsi="Arial"/>
          <w:b w:val="1"/>
          <w:i w:val="0"/>
          <w:smallCaps w:val="0"/>
          <w:strike w:val="0"/>
          <w:color w:val="385623"/>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385623"/>
          <w:sz w:val="19.920000076293945"/>
          <w:szCs w:val="19.920000076293945"/>
          <w:u w:val="none"/>
          <w:shd w:fill="auto" w:val="clear"/>
          <w:vertAlign w:val="baseline"/>
          <w:rtl w:val="0"/>
        </w:rPr>
        <w:t xml:space="preserve">En cas de contrôle, </w:t>
      </w:r>
      <w:r w:rsidDel="00000000" w:rsidR="00000000" w:rsidRPr="00000000">
        <w:rPr>
          <w:rFonts w:ascii="Arial" w:cs="Arial" w:eastAsia="Arial" w:hAnsi="Arial"/>
          <w:b w:val="1"/>
          <w:i w:val="0"/>
          <w:smallCaps w:val="0"/>
          <w:strike w:val="0"/>
          <w:color w:val="385623"/>
          <w:sz w:val="19.920000076293945"/>
          <w:szCs w:val="19.920000076293945"/>
          <w:u w:val="single"/>
          <w:shd w:fill="auto" w:val="clear"/>
          <w:vertAlign w:val="baseline"/>
          <w:rtl w:val="0"/>
        </w:rPr>
        <w:t xml:space="preserve">toute irrégularité constatée imposera le remboursement immédiat des </w:t>
      </w:r>
      <w:r w:rsidDel="00000000" w:rsidR="00000000" w:rsidRPr="00000000">
        <w:rPr>
          <w:rFonts w:ascii="Arial" w:cs="Arial" w:eastAsia="Arial" w:hAnsi="Arial"/>
          <w:b w:val="1"/>
          <w:i w:val="0"/>
          <w:smallCaps w:val="0"/>
          <w:strike w:val="0"/>
          <w:color w:val="385623"/>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385623"/>
          <w:sz w:val="19.920000076293945"/>
          <w:szCs w:val="19.920000076293945"/>
          <w:u w:val="single"/>
          <w:shd w:fill="auto" w:val="clear"/>
          <w:vertAlign w:val="baseline"/>
          <w:rtl w:val="0"/>
        </w:rPr>
        <w:t xml:space="preserve">sommes trop perçues auprès du dernier organisme intervenu dans l’octroi des subventions.</w:t>
      </w:r>
      <w:r w:rsidDel="00000000" w:rsidR="00000000" w:rsidRPr="00000000">
        <w:rPr>
          <w:rFonts w:ascii="Arial" w:cs="Arial" w:eastAsia="Arial" w:hAnsi="Arial"/>
          <w:b w:val="1"/>
          <w:i w:val="0"/>
          <w:smallCaps w:val="0"/>
          <w:strike w:val="0"/>
          <w:color w:val="385623"/>
          <w:sz w:val="19.920000076293945"/>
          <w:szCs w:val="19.920000076293945"/>
          <w:u w:val="none"/>
          <w:shd w:fill="auto" w:val="clear"/>
          <w:vertAlign w:val="baseline"/>
          <w:rtl w:val="0"/>
        </w:rPr>
        <w:t xml:space="preserve"> </w:t>
      </w:r>
    </w:p>
    <w:tbl>
      <w:tblPr>
        <w:tblStyle w:val="Table1"/>
        <w:tblW w:w="9073.92059326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3.3200073242188"/>
        <w:gridCol w:w="7100.6005859375"/>
        <w:tblGridChange w:id="0">
          <w:tblGrid>
            <w:gridCol w:w="1973.3200073242188"/>
            <w:gridCol w:w="7100.6005859375"/>
          </w:tblGrid>
        </w:tblGridChange>
      </w:tblGrid>
      <w:tr>
        <w:trPr>
          <w:cantSplit w:val="0"/>
          <w:trHeight w:val="804.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Aides forfaitaires et dépenses éligibles FILA 2024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3984375" w:line="240" w:lineRule="auto"/>
              <w:ind w:left="0" w:right="0" w:firstLine="0"/>
              <w:jc w:val="center"/>
              <w:rPr>
                <w:rFonts w:ascii="Arial" w:cs="Arial" w:eastAsia="Arial" w:hAnsi="Arial"/>
                <w:b w:val="0"/>
                <w:i w:val="1"/>
                <w:smallCaps w:val="0"/>
                <w:strike w:val="0"/>
                <w:color w:val="ffff00"/>
                <w:sz w:val="18"/>
                <w:szCs w:val="18"/>
                <w:u w:val="none"/>
                <w:shd w:fill="auto" w:val="clear"/>
                <w:vertAlign w:val="baseline"/>
              </w:rPr>
            </w:pPr>
            <w:r w:rsidDel="00000000" w:rsidR="00000000" w:rsidRPr="00000000">
              <w:rPr>
                <w:rFonts w:ascii="Arial" w:cs="Arial" w:eastAsia="Arial" w:hAnsi="Arial"/>
                <w:b w:val="0"/>
                <w:i w:val="1"/>
                <w:smallCaps w:val="0"/>
                <w:strike w:val="0"/>
                <w:color w:val="ffff00"/>
                <w:sz w:val="18"/>
                <w:szCs w:val="18"/>
                <w:u w:val="none"/>
                <w:shd w:fill="auto" w:val="clear"/>
                <w:vertAlign w:val="baseline"/>
                <w:rtl w:val="0"/>
              </w:rPr>
              <w:t xml:space="preserve">Les projets nouvellement éligibles en 2024 sont annotés du symbole</w:t>
            </w:r>
          </w:p>
        </w:tc>
      </w:tr>
      <w:tr>
        <w:trPr>
          <w:cantSplit w:val="0"/>
          <w:trHeight w:val="281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Aide à l’installation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8747043609619" w:lineRule="auto"/>
              <w:ind w:left="123.9599609375" w:right="170.479736328125" w:hanging="7.56011962890625"/>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Aide forfaitaire proposée à tout agriculteur installé depuis moins de 3 ans et de  moins de 55 ans (si respect des critères d’éligibilité de base)</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4</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4716796875" w:line="240" w:lineRule="auto"/>
              <w:ind w:left="487.9199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aide de base de 2000€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3984375" w:line="240" w:lineRule="auto"/>
              <w:ind w:left="487.9199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bonus de 1000€ si installation hors cadre familial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403564453125" w:line="310.76465606689453" w:lineRule="auto"/>
              <w:ind w:left="839.2800903320312" w:right="58.4814453125" w:hanging="351.3601684570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bonus de 2000€ si labellisation agriculture biologique ou bonus de 1000€ si  adoption de pratique (s) à plus-value environnementale (dont valorisation de  la production par la vente en circuit court)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6015625" w:line="310.54264068603516" w:lineRule="auto"/>
              <w:ind w:left="835.3201293945312" w:right="61.761474609375" w:hanging="347.4002075195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dans la limite des fonds disponibles, bonus d’un maximum de 20 000€  supplémentaire pour une installation au sein de périmètres de protection de  foncier agricole du territoire métropolitain</w:t>
            </w:r>
          </w:p>
        </w:tc>
      </w:tr>
      <w:tr>
        <w:trPr>
          <w:cantSplit w:val="0"/>
          <w:trHeight w:val="8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Aide à la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3984375" w:line="240"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certification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84130859375" w:right="0" w:firstLine="0"/>
              <w:jc w:val="left"/>
              <w:rPr>
                <w:rFonts w:ascii="Arial" w:cs="Arial" w:eastAsia="Arial" w:hAnsi="Arial"/>
                <w:b w:val="1"/>
                <w:i w:val="0"/>
                <w:smallCaps w:val="0"/>
                <w:strike w:val="0"/>
                <w:color w:val="000000"/>
                <w:sz w:val="20"/>
                <w:szCs w:val="20"/>
                <w:u w:val="none"/>
                <w:shd w:fill="auto" w:val="clear"/>
                <w:vertAlign w:val="superscript"/>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Aide forfaitaire à la certification bio de 500 €/an</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5</w:t>
            </w:r>
          </w:p>
        </w:tc>
      </w:tr>
      <w:tr>
        <w:trPr>
          <w:cantSplit w:val="0"/>
          <w:trHeight w:val="1812.600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Gestion de l’eau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4752769470215" w:lineRule="auto"/>
              <w:ind w:left="118.55987548828125" w:right="133.58154296875" w:hanging="5.7598876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Aide aux équipements d’irrigation économes en eau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Logiciel de pilotage de  l'irrigation avec pilotage automatisé, appareil de mesures pour déterminer les besoins  en eau (tensiomètres, capteurs sols, capteurs plantes, sondes capacitives),  équipement de maîtrise des apports d’eau à la parcelle (régulation électronique,  système brise-jet, vannes programmables pour automatisation en couverture  intégrale)</w:t>
            </w:r>
          </w:p>
        </w:tc>
      </w:tr>
      <w:tr>
        <w:trPr>
          <w:cantSplit w:val="0"/>
          <w:trHeight w:val="578.3987426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Friches agricoles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8755626678467" w:lineRule="auto"/>
              <w:ind w:left="119.8199462890625" w:right="325.8599853515625" w:hanging="4.499816894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Travaux de remise en culture de friches agricoles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dans le cadre d’un projet  concourant à l’un ou plusieurs des objectifs précités (voir « conditions d’éligibilité »).</w:t>
            </w:r>
          </w:p>
        </w:tc>
      </w:tr>
      <w:tr>
        <w:trPr>
          <w:cantSplit w:val="0"/>
          <w:trHeight w:val="7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Risque inondation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8753910064697" w:lineRule="auto"/>
              <w:ind w:left="125.7598876953125" w:right="579.0826416015625" w:firstLine="3.7802124023437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Investissements et travaux d’aménagement, d’équipement de l’exploitation liés à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l’adaptation de l’exploitation au risque inondation</w:t>
            </w:r>
          </w:p>
        </w:tc>
      </w:tr>
      <w:tr>
        <w:trPr>
          <w:cantSplit w:val="0"/>
          <w:trHeight w:val="6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8750476837158" w:lineRule="auto"/>
              <w:ind w:left="186.36001586914062" w:right="112.90008544921875" w:hanging="2.82012939453125"/>
              <w:jc w:val="left"/>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Pollutions de l’eau,  pollutions des sols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8750476837158" w:lineRule="auto"/>
              <w:ind w:left="116.94000244140625" w:right="233.260498046875" w:firstLine="12.6000976562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Investissements liés à l’adaptation de l’exploitation pour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limiter les pollutions (sols  et eau), y compris les analyses de sols et de produits agricoles</w:t>
            </w:r>
          </w:p>
        </w:tc>
      </w:tr>
      <w:tr>
        <w:trPr>
          <w:cantSplit w:val="0"/>
          <w:trHeight w:val="849.521789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8750476837158" w:lineRule="auto"/>
              <w:ind w:left="193.67996215820312" w:right="122.20001220703125"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Espèces exotiques  envahissantes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5424976348877" w:lineRule="auto"/>
              <w:ind w:left="116.94000244140625" w:right="252.340087890625" w:firstLine="12.6000976562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Investissements liés à l’adaptation de l’exploitation pour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limiter la prolifération des  espèces exotiques envahissantes ou susceptibles d’occasionner des dégâts  (clôture, équipements, etc.)</w:t>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24284362793" w:lineRule="auto"/>
        <w:ind w:left="7.559967041015625" w:right="555.5596923828125" w:firstLine="3.2400512695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Les aides à la plantations (haies, arbres) prévues dans le cadre du FILA 2024 font l’objet d’un appel à projet distinct. </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4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Aide forfaitaire à l’installation accessible 1 fois par exploitation.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604736328125" w:line="240" w:lineRule="auto"/>
        <w:ind w:left="10.67993164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5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Aide à la certification accessible chaque année.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399841308594" w:line="231.90716743469238" w:lineRule="auto"/>
        <w:ind w:left="1762.8399658203125" w:right="1796.6595458984375" w:firstLine="0"/>
        <w:jc w:val="center"/>
        <w:rPr>
          <w:rFonts w:ascii="Arial" w:cs="Arial" w:eastAsia="Arial" w:hAnsi="Arial"/>
          <w:b w:val="0"/>
          <w:i w:val="0"/>
          <w:smallCaps w:val="0"/>
          <w:strike w:val="0"/>
          <w:color w:val="0563c1"/>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Bordeaux métropole – Esplanade Charles de Gaulle, 33000 Bordeaux </w:t>
      </w:r>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https://www.bordeaux-metropole.fr/</w:t>
      </w:r>
      <w:r w:rsidDel="00000000" w:rsidR="00000000" w:rsidRPr="00000000">
        <w:rPr>
          <w:rFonts w:ascii="Arial" w:cs="Arial" w:eastAsia="Arial" w:hAnsi="Arial"/>
          <w:b w:val="0"/>
          <w:i w:val="0"/>
          <w:smallCaps w:val="0"/>
          <w:strike w:val="0"/>
          <w:color w:val="0563c1"/>
          <w:sz w:val="18"/>
          <w:szCs w:val="18"/>
          <w:u w:val="none"/>
          <w:shd w:fill="auto" w:val="clear"/>
          <w:vertAlign w:val="baseline"/>
          <w:rtl w:val="0"/>
        </w:rPr>
        <w:t xml:space="preserve"> </w:t>
      </w:r>
    </w:p>
    <w:tbl>
      <w:tblPr>
        <w:tblStyle w:val="Table2"/>
        <w:tblW w:w="9073.9205932617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3.3200073242188"/>
        <w:gridCol w:w="7100.6005859375"/>
        <w:tblGridChange w:id="0">
          <w:tblGrid>
            <w:gridCol w:w="1973.3200073242188"/>
            <w:gridCol w:w="7100.6005859375"/>
          </w:tblGrid>
        </w:tblGridChange>
      </w:tblGrid>
      <w:tr>
        <w:trPr>
          <w:cantSplit w:val="0"/>
          <w:trHeight w:val="595.599365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Aides forfaitaires et dépenses éligibles FILA</w:t>
            </w:r>
          </w:p>
        </w:tc>
      </w:tr>
      <w:tr>
        <w:trPr>
          <w:cantSplit w:val="0"/>
          <w:trHeight w:val="1130.4003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Bâtiments et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3974609375"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structures agricoles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9866714477539" w:lineRule="auto"/>
              <w:ind w:left="123.7799072265625" w:right="194.920654296875" w:hanging="7.20001220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Travaux d’aménagement (clôtures, etc.), d’équipement de tous types de  bâtiments ou structures agricoles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dont les serres, tunnels ou abris, les poulaillers  mobiles, etc.) concourant à l’un ou plusieurs des objectifs de durabilité précités (voir  « conditions d’éligibilité »).</w:t>
            </w:r>
          </w:p>
        </w:tc>
      </w:tr>
      <w:tr>
        <w:trPr>
          <w:cantSplit w:val="0"/>
          <w:trHeight w:val="99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1994628906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Sur culture maraîchère, petits fruits et horticulture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3974609375" w:line="311.87607765197754" w:lineRule="auto"/>
              <w:ind w:left="118.55987548828125" w:right="216.26220703125" w:firstLine="9.72015380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Projets de construction et de rénovation d’abris froids pour les tunnels et abris situés  sur la métropole</w:t>
            </w:r>
          </w:p>
        </w:tc>
      </w:tr>
      <w:tr>
        <w:trPr>
          <w:cantSplit w:val="0"/>
          <w:trHeight w:val="998.999023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Déchets agricoles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87549209594727" w:lineRule="auto"/>
              <w:ind w:left="115.32012939453125" w:right="221.97998046875" w:firstLine="8.999938964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Investissements liés à la valorisation des déchets agricoles organiques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pour le  recyclage et le réemploi par le bénéficiaire de ses sous-produits (compostage,  fertilisation, etc.) hors méthanisation et transformation des produits agricoles</w:t>
            </w:r>
          </w:p>
        </w:tc>
      </w:tr>
      <w:tr>
        <w:trPr>
          <w:cantSplit w:val="0"/>
          <w:trHeight w:val="801.600341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87607765197754" w:lineRule="auto"/>
              <w:ind w:left="123.7799072265625" w:right="667.462158203125" w:firstLine="0.540161132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Investissements liés à la valorisation des déchets agricoles inorganiques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(recyclage, collecte, benne …).</w:t>
            </w:r>
          </w:p>
        </w:tc>
      </w:tr>
      <w:tr>
        <w:trPr>
          <w:cantSplit w:val="0"/>
          <w:trHeight w:val="102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Transformation et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3974609375" w:line="240" w:lineRule="auto"/>
              <w:ind w:left="0" w:right="0"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commercialisation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54229736328125" w:lineRule="auto"/>
              <w:ind w:left="115.32012939453125" w:right="391.34033203125" w:firstLine="8.999938964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Investissements liés à la transformation ou la commercialisation de produits  agricoles,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dans le cadre du développement de filières locales et durables de  transformation ou de commercialisation de produits locaux</w:t>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16003417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Article 3 – Montants et taux d’aide FILA 2024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26806640625" w:line="279.406156539917" w:lineRule="auto"/>
        <w:ind w:left="17.747955322265625" w:right="-4.737548828125" w:firstLine="4.183197021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Pour les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aides à l’installation et à la certification AB,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elles sont forfaitaires et ouvertes à tous les  nouveaux installés </w:t>
      </w:r>
      <w:r w:rsidDel="00000000" w:rsidR="00000000" w:rsidRPr="00000000">
        <w:rPr>
          <w:rFonts w:ascii="Arial" w:cs="Arial" w:eastAsia="Arial" w:hAnsi="Arial"/>
          <w:b w:val="0"/>
          <w:i w:val="0"/>
          <w:smallCaps w:val="0"/>
          <w:strike w:val="0"/>
          <w:color w:val="000000"/>
          <w:sz w:val="19.920000076293945"/>
          <w:szCs w:val="19.920000076293945"/>
          <w:u w:val="single"/>
          <w:shd w:fill="auto" w:val="clear"/>
          <w:vertAlign w:val="baseline"/>
          <w:rtl w:val="0"/>
        </w:rPr>
        <w:t xml:space="preserve">depuis moins de 3 ans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sur le territoire métropolitain</w:t>
      </w: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6268310546875" w:line="240" w:lineRule="auto"/>
        <w:ind w:left="21.931152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Pour les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aides à l’investissement</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les montants sont définis comme suit : </w:t>
      </w:r>
    </w:p>
    <w:tbl>
      <w:tblPr>
        <w:tblStyle w:val="Table3"/>
        <w:tblW w:w="9064.319610595703" w:type="dxa"/>
        <w:jc w:val="left"/>
        <w:tblInd w:w="4.799957275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07.320098876953"/>
        <w:gridCol w:w="2268.599853515625"/>
        <w:gridCol w:w="2688.399658203125"/>
        <w:tblGridChange w:id="0">
          <w:tblGrid>
            <w:gridCol w:w="4107.320098876953"/>
            <w:gridCol w:w="2268.599853515625"/>
            <w:gridCol w:w="2688.399658203125"/>
          </w:tblGrid>
        </w:tblGridChange>
      </w:tblGrid>
      <w:tr>
        <w:trPr>
          <w:cantSplit w:val="0"/>
          <w:trHeight w:val="477.6007080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Taux d’aide maximum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Plafonds / Plancher</w:t>
            </w:r>
          </w:p>
        </w:tc>
      </w:tr>
      <w:tr>
        <w:trPr>
          <w:cantSplit w:val="0"/>
          <w:trHeight w:val="89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Taux d’aides maximum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40454101562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(cas général)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2098903656006" w:lineRule="auto"/>
              <w:ind w:left="288.0596923828125" w:right="225.7202148437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40 % du montant du  projet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4055175781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Plafonds d’aides :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7403564453125" w:line="240" w:lineRule="auto"/>
              <w:ind w:left="120.360107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30 000 € par projet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4005126953125" w:line="310.54229736328125" w:lineRule="auto"/>
              <w:ind w:left="119.100341796875" w:right="255.2191162109375" w:firstLine="1.2597656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50 000 € par projet pour une  activité de transformation ou  de commercialisation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2335205078125" w:line="311.8750476837158" w:lineRule="auto"/>
              <w:ind w:left="123.2403564453125" w:right="172.239990234375" w:firstLine="2.70019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Plancher d’aides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500 € par  projet</w:t>
            </w:r>
          </w:p>
        </w:tc>
      </w:tr>
      <w:tr>
        <w:trPr>
          <w:cantSplit w:val="0"/>
          <w:trHeight w:val="3785.8003234863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Taux d’aides majoré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4033203125" w:line="310.54264068603516" w:lineRule="auto"/>
              <w:ind w:left="296.52008056640625" w:right="51.8194580078125" w:hanging="166.200103759765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pour les nouveaux agriculteurs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installés au  cours des cinq années précédant la date de la  demande d’aide,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3294677734375" w:line="310.93113899230957" w:lineRule="auto"/>
              <w:ind w:left="296.1601257324219" w:right="51.279296875" w:hanging="165.840148925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pour les investissements collectifs,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tels  qu'une installation de stockage utilisée par un  groupe d’agriculteurs ou une installation  destinée à élaborer les produits agricoles avant  leur commercialisation, et les projets intégrés  concernant plusieurs mesures prévues par le  règlement (UE) n° 1305/2013, y compris celles  qui sont liées à la fusion d’organisations de  producteurs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8750476837158" w:lineRule="auto"/>
              <w:ind w:left="216.77978515625" w:right="156.779174804687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60 % max du montant  du projet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Les montants des dépenses éligibles s'entendent hors taxes.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5401306152344" w:line="240" w:lineRule="auto"/>
        <w:ind w:left="11.039886474609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6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Aide forfaitaire à l’installation accessible 1 fois par exploitation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399841308594" w:line="231.90716743469238" w:lineRule="auto"/>
        <w:ind w:left="1762.8399658203125" w:right="1796.6595458984375" w:firstLine="0"/>
        <w:jc w:val="center"/>
        <w:rPr>
          <w:rFonts w:ascii="Arial" w:cs="Arial" w:eastAsia="Arial" w:hAnsi="Arial"/>
          <w:b w:val="0"/>
          <w:i w:val="0"/>
          <w:smallCaps w:val="0"/>
          <w:strike w:val="0"/>
          <w:color w:val="0563c1"/>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Bordeaux métropole – Esplanade Charles de Gaulle, 33000 Bordeaux </w:t>
      </w:r>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https://www.bordeaux-metropole.fr/</w:t>
      </w:r>
      <w:r w:rsidDel="00000000" w:rsidR="00000000" w:rsidRPr="00000000">
        <w:rPr>
          <w:rFonts w:ascii="Arial" w:cs="Arial" w:eastAsia="Arial" w:hAnsi="Arial"/>
          <w:b w:val="0"/>
          <w:i w:val="0"/>
          <w:smallCaps w:val="0"/>
          <w:strike w:val="0"/>
          <w:color w:val="0563c1"/>
          <w:sz w:val="18"/>
          <w:szCs w:val="18"/>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50121307373047" w:lineRule="auto"/>
        <w:ind w:left="11.572723388671875" w:right="-1.336669921875" w:firstLine="7.768859863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 montant de l’aide sera modulé en fonction des critères de durabilité du projet visé par la demande  d’aide :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17236328125" w:line="310.7179641723633" w:lineRule="auto"/>
        <w:ind w:left="370.16876220703125" w:right="5.41503906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Durabilité climatique et/ou environnementale du projet ou de l’investissement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Durabilité du système de production et/ou viabilité de la (des) exploitation(s) concernée(s) ou  impactée(s) par l’investissement ou le projet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37451171875" w:line="342.0318603515625" w:lineRule="auto"/>
        <w:ind w:left="370.16876220703125" w:right="151.6833496093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Viabilité économique du projet ou de l’investissement par rapport à la situation du demandeur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Plus-value du projet ou de l’investissement pour la collectivité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51171875" w:line="240" w:lineRule="auto"/>
        <w:ind w:left="370.168762207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Plus-value du projet ou de l’investissement pour les producteurs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134521484375" w:line="230.32851219177246" w:lineRule="auto"/>
        <w:ind w:left="8.784027099609375" w:right="-4.700927734375" w:hanging="2.7886962890625"/>
        <w:jc w:val="both"/>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Afin de renforcer le soutien à l’agriculture biologique sur le territoire métropolitain, le taux d’aide  maximum sera attribué pour les exploitations en agriculture biologique ou en cours de  conversion (note de durabilité maximum).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360595703125" w:line="240" w:lineRule="auto"/>
        <w:ind w:left="0" w:right="0" w:firstLine="0"/>
        <w:jc w:val="center"/>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385623" w:val="clear"/>
          <w:vertAlign w:val="baseline"/>
          <w:rtl w:val="0"/>
        </w:rPr>
        <w:t xml:space="preserve">Pour déposer un dossier de demande d’aides</w:t>
      </w: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1865234375" w:line="264.9551296234131" w:lineRule="auto"/>
        <w:ind w:left="19.142303466796875" w:right="-2.835693359375" w:firstLine="0.996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Pour adresser une demande, les candidats doivent constituer un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dossier de candidature et y joindre  les éléments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listés ci-dessous :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209228515625" w:line="264.9543857574463" w:lineRule="auto"/>
        <w:ind w:left="863.4927368164062" w:right="-3.040771484375" w:hanging="414.7599792480469"/>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courrier de dépôt de candidature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précisant la nature du projet, sa description à replacer  dans l’activité globale de l’exploitation ou de la structure et sa contribution à la politique  agricole métropolitaine, alimentaire et durable.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21826171875" w:line="264.9547004699707" w:lineRule="auto"/>
        <w:ind w:left="869.4688415527344" w:right="-6.265869140625" w:hanging="420.7360839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dossier de candidature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dûment complété, précisant en particulier le SIREN et comportant  l’attestation MSA ou le code APE du demandeur.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203125" w:line="240" w:lineRule="auto"/>
        <w:ind w:left="448.7327575683594" w:right="0" w:firstLine="0"/>
        <w:jc w:val="left"/>
        <w:rPr>
          <w:rFonts w:ascii="Arial" w:cs="Arial" w:eastAsia="Arial" w:hAnsi="Arial"/>
          <w:b w:val="1"/>
          <w:i w:val="0"/>
          <w:smallCaps w:val="0"/>
          <w:strike w:val="0"/>
          <w:color w:val="000000"/>
          <w:sz w:val="12.960000038146973"/>
          <w:szCs w:val="12.96000003814697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Attestation d’affiliation ATEXA</w:t>
      </w:r>
      <w:r w:rsidDel="00000000" w:rsidR="00000000" w:rsidRPr="00000000">
        <w:rPr>
          <w:rFonts w:ascii="Arial" w:cs="Arial" w:eastAsia="Arial" w:hAnsi="Arial"/>
          <w:b w:val="1"/>
          <w:i w:val="0"/>
          <w:smallCaps w:val="0"/>
          <w:strike w:val="0"/>
          <w:color w:val="000000"/>
          <w:sz w:val="21.60000006357829"/>
          <w:szCs w:val="21.60000006357829"/>
          <w:u w:val="none"/>
          <w:shd w:fill="auto" w:val="clear"/>
          <w:vertAlign w:val="superscript"/>
          <w:rtl w:val="0"/>
        </w:rPr>
        <w:t xml:space="preserve">7</w:t>
      </w:r>
      <w:r w:rsidDel="00000000" w:rsidR="00000000" w:rsidRPr="00000000">
        <w:rPr>
          <w:rFonts w:ascii="Arial" w:cs="Arial" w:eastAsia="Arial" w:hAnsi="Arial"/>
          <w:b w:val="1"/>
          <w:i w:val="0"/>
          <w:smallCaps w:val="0"/>
          <w:strike w:val="0"/>
          <w:color w:val="000000"/>
          <w:sz w:val="12.960000038146973"/>
          <w:szCs w:val="12.960000038146973"/>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338134765625" w:line="264.9547004699707" w:lineRule="auto"/>
        <w:ind w:left="860.3056335449219" w:right="0.377197265625" w:hanging="411.57287597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devis daté de moins de 6 mois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pour l’investissement prévu, précisant le montant hors  taxe et l’identité et les coordonnées du vendeur.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208251953125" w:line="264.9543857574463" w:lineRule="auto"/>
        <w:ind w:left="863.6920166015625" w:right="-5.860595703125" w:hanging="414.9592590332031"/>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Dans le cas d’un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matériel d’occasion, une attestation sur l’honneur du vendeur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précisant  que le matériel pour lequel l’investissement est prévu n’a pas déjà fait l’objet d’un financement  public, et ce, peu importe la provenance des fonds.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8221435546875" w:line="385.3879165649414" w:lineRule="auto"/>
        <w:ind w:left="448.7327575683594" w:right="1470.72204589843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engagement à ne pas solliciter l’aide de la Région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sur le même projet.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RIB</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8621826171875" w:line="264.9539852142334" w:lineRule="auto"/>
        <w:ind w:left="11.17431640625" w:right="-5.484619140625" w:firstLine="8.167266845703125"/>
        <w:jc w:val="left"/>
        <w:rPr>
          <w:rFonts w:ascii="Arial" w:cs="Arial" w:eastAsia="Arial" w:hAnsi="Arial"/>
          <w:b w:val="0"/>
          <w:i w:val="0"/>
          <w:smallCaps w:val="0"/>
          <w:strike w:val="0"/>
          <w:color w:val="0563c1"/>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Les dossiers complets (demande d’aides et pièces justificatives) doivent être retournés par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courrier  électronique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à : </w:t>
      </w:r>
      <w:r w:rsidDel="00000000" w:rsidR="00000000" w:rsidRPr="00000000">
        <w:rPr>
          <w:rFonts w:ascii="Arial" w:cs="Arial" w:eastAsia="Arial" w:hAnsi="Arial"/>
          <w:b w:val="0"/>
          <w:i w:val="0"/>
          <w:smallCaps w:val="0"/>
          <w:strike w:val="0"/>
          <w:color w:val="0563c1"/>
          <w:sz w:val="19.920000076293945"/>
          <w:szCs w:val="19.920000076293945"/>
          <w:u w:val="single"/>
          <w:shd w:fill="auto" w:val="clear"/>
          <w:vertAlign w:val="baseline"/>
          <w:rtl w:val="0"/>
        </w:rPr>
        <w:t xml:space="preserve">fila@bordeaux-metropole.fr</w:t>
      </w:r>
      <w:r w:rsidDel="00000000" w:rsidR="00000000" w:rsidRPr="00000000">
        <w:rPr>
          <w:rFonts w:ascii="Arial" w:cs="Arial" w:eastAsia="Arial" w:hAnsi="Arial"/>
          <w:b w:val="0"/>
          <w:i w:val="0"/>
          <w:smallCaps w:val="0"/>
          <w:strike w:val="0"/>
          <w:color w:val="0563c1"/>
          <w:sz w:val="19.920000076293945"/>
          <w:szCs w:val="19.920000076293945"/>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216796875" w:line="264.9539852142334" w:lineRule="auto"/>
        <w:ind w:left="12.568817138671875" w:right="5.396728515625" w:firstLine="6.772766113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L'absence de pièces ou le retard dans la transmission des pièces pourra entraîner l'exclusion de la  candidature ou le report de l'instruction du dossier.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62158203125" w:line="228.26685905456543" w:lineRule="auto"/>
        <w:ind w:left="10.428009033203125" w:right="10.29541015625" w:hanging="1.898498535156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799999872843426"/>
          <w:szCs w:val="16.799999872843426"/>
          <w:u w:val="none"/>
          <w:shd w:fill="auto" w:val="clear"/>
          <w:vertAlign w:val="superscript"/>
          <w:rtl w:val="0"/>
        </w:rPr>
        <w:t xml:space="preserve">7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Assurance obligatoire gérée par la MSA qui couvre automatiquement les chefs d'exploitation ou d'entreprise agricole, les  cotisants de solidarité, sous certaines conditions, les aides familiaux et associés d'exploitation, les collaborateurs d'exploitation  ou d'entreprise (conjoint, concubin ou pacsé du chef d'exploitation ou d'entreprise agricole).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076171875" w:line="231.90716743469238" w:lineRule="auto"/>
        <w:ind w:left="1762.8399658203125" w:right="1796.6595458984375" w:firstLine="0"/>
        <w:jc w:val="center"/>
        <w:rPr>
          <w:rFonts w:ascii="Arial" w:cs="Arial" w:eastAsia="Arial" w:hAnsi="Arial"/>
          <w:b w:val="0"/>
          <w:i w:val="0"/>
          <w:smallCaps w:val="0"/>
          <w:strike w:val="0"/>
          <w:color w:val="0563c1"/>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Bordeaux métropole – Esplanade Charles de Gaulle, 33000 Bordeaux </w:t>
      </w:r>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https://www.bordeaux-metropole.fr/</w:t>
      </w:r>
      <w:r w:rsidDel="00000000" w:rsidR="00000000" w:rsidRPr="00000000">
        <w:rPr>
          <w:rFonts w:ascii="Arial" w:cs="Arial" w:eastAsia="Arial" w:hAnsi="Arial"/>
          <w:b w:val="0"/>
          <w:i w:val="0"/>
          <w:smallCaps w:val="0"/>
          <w:strike w:val="0"/>
          <w:color w:val="0563c1"/>
          <w:sz w:val="18"/>
          <w:szCs w:val="18"/>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36122131347656" w:lineRule="auto"/>
        <w:ind w:left="17.94708251953125" w:right="-5.419921875" w:firstLine="1.39450073242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Les candidats pourront télécharger l’ensemble des documents du dossier de candidature depuis le site  internet de Bordeaux Métropole.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623291015625" w:line="240" w:lineRule="auto"/>
        <w:ind w:left="19.939117431640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single"/>
          <w:shd w:fill="auto" w:val="clear"/>
          <w:vertAlign w:val="baseline"/>
          <w:rtl w:val="0"/>
        </w:rPr>
        <w:t xml:space="preserve">Pièces à télécharger en ligne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3740234375" w:line="240" w:lineRule="auto"/>
        <w:ind w:left="578.96881103515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Dossier de demande d’aide FILA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326171875" w:line="240" w:lineRule="auto"/>
        <w:ind w:left="578.96881103515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Fiche d’instruction FILA 2024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251953125" w:line="240" w:lineRule="auto"/>
        <w:ind w:left="578.96881103515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Attestation d’engagement à renoncer à une aide de la Région pour le même projet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3740234375" w:line="279.4053268432617" w:lineRule="auto"/>
        <w:ind w:left="871.2615966796875" w:right="3.8623046875" w:hanging="292.2927856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Règlement d’intervention du Fonds d’Initiative pour l’Agriculture Locale de Bordeaux  Métropole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22705078125" w:line="240" w:lineRule="auto"/>
        <w:ind w:left="0" w:right="0" w:firstLine="0"/>
        <w:jc w:val="center"/>
        <w:rPr>
          <w:rFonts w:ascii="Arial" w:cs="Arial" w:eastAsia="Arial" w:hAnsi="Arial"/>
          <w:b w:val="1"/>
          <w:i w:val="0"/>
          <w:smallCaps w:val="0"/>
          <w:strike w:val="0"/>
          <w:color w:val="385623"/>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385623"/>
          <w:sz w:val="28.079999923706055"/>
          <w:szCs w:val="28.079999923706055"/>
          <w:u w:val="single"/>
          <w:shd w:fill="auto" w:val="clear"/>
          <w:vertAlign w:val="baseline"/>
          <w:rtl w:val="0"/>
        </w:rPr>
        <w:t xml:space="preserve">DEPOT DU DOSSIER DE CANDIDATURE AVANT </w:t>
      </w:r>
      <w:r w:rsidDel="00000000" w:rsidR="00000000" w:rsidRPr="00000000">
        <w:rPr>
          <w:rFonts w:ascii="Arial" w:cs="Arial" w:eastAsia="Arial" w:hAnsi="Arial"/>
          <w:b w:val="1"/>
          <w:i w:val="0"/>
          <w:smallCaps w:val="0"/>
          <w:strike w:val="0"/>
          <w:color w:val="385623"/>
          <w:sz w:val="28.079999923706055"/>
          <w:szCs w:val="28.079999923706055"/>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8251953125" w:line="240" w:lineRule="auto"/>
        <w:ind w:left="0" w:right="0" w:firstLine="0"/>
        <w:jc w:val="center"/>
        <w:rPr>
          <w:rFonts w:ascii="Arial" w:cs="Arial" w:eastAsia="Arial" w:hAnsi="Arial"/>
          <w:b w:val="1"/>
          <w:i w:val="0"/>
          <w:smallCaps w:val="0"/>
          <w:strike w:val="0"/>
          <w:color w:val="385623"/>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385623"/>
          <w:sz w:val="28.079999923706055"/>
          <w:szCs w:val="28.079999923706055"/>
          <w:u w:val="single"/>
          <w:shd w:fill="auto" w:val="clear"/>
          <w:vertAlign w:val="baseline"/>
          <w:rtl w:val="0"/>
        </w:rPr>
        <w:t xml:space="preserve">LE 31 JUILLET 2024, A MINUIT</w:t>
      </w:r>
      <w:r w:rsidDel="00000000" w:rsidR="00000000" w:rsidRPr="00000000">
        <w:rPr>
          <w:rFonts w:ascii="Arial" w:cs="Arial" w:eastAsia="Arial" w:hAnsi="Arial"/>
          <w:b w:val="1"/>
          <w:i w:val="0"/>
          <w:smallCaps w:val="0"/>
          <w:strike w:val="0"/>
          <w:color w:val="385623"/>
          <w:sz w:val="28.079999923706055"/>
          <w:szCs w:val="28.079999923706055"/>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5615234375" w:line="240" w:lineRule="auto"/>
        <w:ind w:left="0" w:right="0" w:firstLine="0"/>
        <w:jc w:val="center"/>
        <w:rPr>
          <w:rFonts w:ascii="Arial" w:cs="Arial" w:eastAsia="Arial" w:hAnsi="Arial"/>
          <w:b w:val="0"/>
          <w:i w:val="0"/>
          <w:smallCaps w:val="0"/>
          <w:strike w:val="0"/>
          <w:color w:val="385623"/>
          <w:sz w:val="24"/>
          <w:szCs w:val="24"/>
          <w:u w:val="none"/>
          <w:shd w:fill="auto" w:val="clear"/>
          <w:vertAlign w:val="baseline"/>
        </w:rPr>
      </w:pPr>
      <w:r w:rsidDel="00000000" w:rsidR="00000000" w:rsidRPr="00000000">
        <w:rPr>
          <w:rFonts w:ascii="Arial" w:cs="Arial" w:eastAsia="Arial" w:hAnsi="Arial"/>
          <w:b w:val="0"/>
          <w:i w:val="0"/>
          <w:smallCaps w:val="0"/>
          <w:strike w:val="0"/>
          <w:color w:val="385623"/>
          <w:sz w:val="24"/>
          <w:szCs w:val="24"/>
          <w:u w:val="none"/>
          <w:shd w:fill="auto" w:val="clear"/>
          <w:vertAlign w:val="baseline"/>
          <w:rtl w:val="0"/>
        </w:rPr>
        <w:t xml:space="preserve">Par mail exclusivement à l’adresse suivante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240" w:lineRule="auto"/>
        <w:ind w:left="0" w:right="0" w:firstLine="0"/>
        <w:jc w:val="center"/>
        <w:rPr>
          <w:rFonts w:ascii="Arial" w:cs="Arial" w:eastAsia="Arial" w:hAnsi="Arial"/>
          <w:b w:val="0"/>
          <w:i w:val="0"/>
          <w:smallCaps w:val="0"/>
          <w:strike w:val="0"/>
          <w:color w:val="2e74b5"/>
          <w:sz w:val="24"/>
          <w:szCs w:val="24"/>
          <w:u w:val="none"/>
          <w:shd w:fill="auto" w:val="clear"/>
          <w:vertAlign w:val="baseline"/>
        </w:rPr>
      </w:pPr>
      <w:r w:rsidDel="00000000" w:rsidR="00000000" w:rsidRPr="00000000">
        <w:rPr>
          <w:rFonts w:ascii="Arial" w:cs="Arial" w:eastAsia="Arial" w:hAnsi="Arial"/>
          <w:b w:val="0"/>
          <w:i w:val="0"/>
          <w:smallCaps w:val="0"/>
          <w:strike w:val="0"/>
          <w:color w:val="2e74b5"/>
          <w:sz w:val="24"/>
          <w:szCs w:val="24"/>
          <w:u w:val="single"/>
          <w:shd w:fill="auto" w:val="clear"/>
          <w:vertAlign w:val="baseline"/>
          <w:rtl w:val="0"/>
        </w:rPr>
        <w:t xml:space="preserve">fila@bordeaux-metropole.fr</w:t>
      </w:r>
      <w:r w:rsidDel="00000000" w:rsidR="00000000" w:rsidRPr="00000000">
        <w:rPr>
          <w:rFonts w:ascii="Arial" w:cs="Arial" w:eastAsia="Arial" w:hAnsi="Arial"/>
          <w:b w:val="0"/>
          <w:i w:val="0"/>
          <w:smallCaps w:val="0"/>
          <w:strike w:val="0"/>
          <w:color w:val="2e74b5"/>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720458984375" w:line="240" w:lineRule="auto"/>
        <w:ind w:left="0" w:right="0"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385623" w:val="clear"/>
          <w:vertAlign w:val="baseline"/>
          <w:rtl w:val="0"/>
        </w:rPr>
        <w:t xml:space="preserve">Demande d’informations complémentaires</w:t>
      </w: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197509765625" w:line="240" w:lineRule="auto"/>
        <w:ind w:left="19.939117431640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Bordeaux Métropole - Direction de la Nature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3740234375" w:line="240" w:lineRule="auto"/>
        <w:ind w:left="13.564758300781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Claire Sérès – Responsable de la politique agricole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33447265625" w:line="240" w:lineRule="auto"/>
        <w:ind w:left="21.93115234375" w:right="0" w:firstLine="0"/>
        <w:jc w:val="left"/>
        <w:rPr>
          <w:rFonts w:ascii="Calibri" w:cs="Calibri" w:eastAsia="Calibri" w:hAnsi="Calibri"/>
          <w:b w:val="0"/>
          <w:i w:val="0"/>
          <w:smallCaps w:val="0"/>
          <w:strike w:val="0"/>
          <w:color w:val="0563c1"/>
          <w:sz w:val="22.079999923706055"/>
          <w:szCs w:val="22.079999923706055"/>
          <w:u w:val="singl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Email :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fila@bordeaux-metropole.fr</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4.1259765625" w:line="231.90716743469238" w:lineRule="auto"/>
        <w:ind w:left="1762.8399658203125" w:right="1796.6595458984375" w:firstLine="0"/>
        <w:jc w:val="center"/>
        <w:rPr>
          <w:rFonts w:ascii="Arial" w:cs="Arial" w:eastAsia="Arial" w:hAnsi="Arial"/>
          <w:b w:val="0"/>
          <w:i w:val="0"/>
          <w:smallCaps w:val="0"/>
          <w:strike w:val="0"/>
          <w:color w:val="0563c1"/>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Bordeaux métropole – Esplanade Charles de Gaulle, 33000 Bordeaux </w:t>
      </w:r>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https://www.bordeaux-metropole.fr/</w:t>
      </w:r>
      <w:r w:rsidDel="00000000" w:rsidR="00000000" w:rsidRPr="00000000">
        <w:rPr>
          <w:rFonts w:ascii="Arial" w:cs="Arial" w:eastAsia="Arial" w:hAnsi="Arial"/>
          <w:b w:val="0"/>
          <w:i w:val="0"/>
          <w:smallCaps w:val="0"/>
          <w:strike w:val="0"/>
          <w:color w:val="0563c1"/>
          <w:sz w:val="18"/>
          <w:szCs w:val="18"/>
          <w:u w:val="none"/>
          <w:shd w:fill="auto" w:val="clear"/>
          <w:vertAlign w:val="baseline"/>
          <w:rtl w:val="0"/>
        </w:rPr>
        <w:t xml:space="preserve"> </w:t>
      </w:r>
    </w:p>
    <w:sectPr>
      <w:pgSz w:h="16820" w:w="11900" w:orient="portrait"/>
      <w:pgMar w:bottom="744.0000152587891" w:top="1404.400634765625" w:left="1411.6799926757812" w:right="1360.54077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